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B4A23" w14:textId="77777777" w:rsidR="00FA41D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  <w:r w:rsidR="00FA41DB">
        <w:rPr>
          <w:rFonts w:asciiTheme="minorHAnsi" w:hAnsiTheme="minorHAnsi" w:cstheme="minorHAnsi"/>
          <w:sz w:val="32"/>
          <w:szCs w:val="24"/>
        </w:rPr>
        <w:t xml:space="preserve"> </w:t>
      </w:r>
    </w:p>
    <w:p w14:paraId="3305F709" w14:textId="350206B7" w:rsidR="00FA41DB" w:rsidRDefault="00FA41DB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caps w:val="0"/>
          <w:sz w:val="32"/>
          <w:szCs w:val="24"/>
        </w:rPr>
        <w:t xml:space="preserve">za javno naročilo </w:t>
      </w:r>
    </w:p>
    <w:p w14:paraId="54B69E60" w14:textId="059E14D3" w:rsidR="00FA41DB" w:rsidRDefault="00FA41DB" w:rsidP="00A62687">
      <w:pPr>
        <w:pStyle w:val="Naslov"/>
        <w:spacing w:after="0"/>
        <w:rPr>
          <w:rFonts w:asciiTheme="minorHAnsi" w:hAnsiTheme="minorHAnsi" w:cstheme="minorHAnsi"/>
          <w:caps w:val="0"/>
          <w:sz w:val="32"/>
          <w:szCs w:val="24"/>
        </w:rPr>
      </w:pPr>
      <w:r>
        <w:rPr>
          <w:rFonts w:asciiTheme="minorHAnsi" w:hAnsiTheme="minorHAnsi" w:cstheme="minorHAnsi"/>
          <w:caps w:val="0"/>
          <w:sz w:val="32"/>
          <w:szCs w:val="24"/>
        </w:rPr>
        <w:t>»</w:t>
      </w:r>
      <w:r w:rsidR="00B00F94">
        <w:rPr>
          <w:rFonts w:asciiTheme="minorHAnsi" w:hAnsiTheme="minorHAnsi" w:cstheme="minorHAnsi"/>
          <w:caps w:val="0"/>
          <w:sz w:val="32"/>
          <w:szCs w:val="24"/>
        </w:rPr>
        <w:t xml:space="preserve">Nabava opreme za </w:t>
      </w:r>
      <w:proofErr w:type="spellStart"/>
      <w:r w:rsidR="00B00F94">
        <w:rPr>
          <w:rFonts w:asciiTheme="minorHAnsi" w:hAnsiTheme="minorHAnsi" w:cstheme="minorHAnsi"/>
          <w:caps w:val="0"/>
          <w:sz w:val="32"/>
          <w:szCs w:val="24"/>
        </w:rPr>
        <w:t>superkritično</w:t>
      </w:r>
      <w:proofErr w:type="spellEnd"/>
      <w:r w:rsidR="00B00F94">
        <w:rPr>
          <w:rFonts w:asciiTheme="minorHAnsi" w:hAnsiTheme="minorHAnsi" w:cstheme="minorHAnsi"/>
          <w:caps w:val="0"/>
          <w:sz w:val="32"/>
          <w:szCs w:val="24"/>
        </w:rPr>
        <w:t xml:space="preserve"> sušenje«</w:t>
      </w:r>
      <w:r>
        <w:rPr>
          <w:rFonts w:asciiTheme="minorHAnsi" w:hAnsiTheme="minorHAnsi" w:cstheme="minorHAnsi"/>
          <w:caps w:val="0"/>
          <w:sz w:val="32"/>
          <w:szCs w:val="24"/>
        </w:rPr>
        <w:t xml:space="preserve"> </w:t>
      </w:r>
    </w:p>
    <w:p w14:paraId="09E56FA1" w14:textId="6583F487" w:rsidR="00C349BF" w:rsidRDefault="008B2266" w:rsidP="008762F3">
      <w:pPr>
        <w:pStyle w:val="Naslov"/>
        <w:spacing w:after="0"/>
        <w:rPr>
          <w:rFonts w:asciiTheme="minorHAnsi" w:hAnsiTheme="minorHAnsi" w:cstheme="minorHAnsi"/>
          <w:caps w:val="0"/>
          <w:sz w:val="32"/>
          <w:szCs w:val="24"/>
        </w:rPr>
      </w:pPr>
      <w:r w:rsidRPr="008B2266">
        <w:rPr>
          <w:rFonts w:asciiTheme="minorHAnsi" w:hAnsiTheme="minorHAnsi" w:cstheme="minorHAnsi"/>
          <w:caps w:val="0"/>
          <w:sz w:val="32"/>
          <w:szCs w:val="24"/>
        </w:rPr>
        <w:t>302/18 – RIUM76-FKKT 03_0_P37/2022</w:t>
      </w:r>
    </w:p>
    <w:p w14:paraId="1248BA02" w14:textId="77777777" w:rsidR="008762F3" w:rsidRPr="008762F3" w:rsidRDefault="008762F3" w:rsidP="008762F3"/>
    <w:p w14:paraId="18F0611D" w14:textId="1E9D0C16" w:rsidR="00AF67E7" w:rsidRPr="00C349BF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C349BF">
        <w:rPr>
          <w:rFonts w:eastAsia="Calibri" w:cstheme="minorHAnsi"/>
          <w:color w:val="000000" w:themeColor="text1"/>
          <w:sz w:val="20"/>
          <w:szCs w:val="20"/>
        </w:rPr>
        <w:t xml:space="preserve">Naziv gospodarskega subjekta (ponudnika): </w:t>
      </w:r>
      <w:r w:rsidRPr="00C349BF">
        <w:rPr>
          <w:rFonts w:eastAsia="Calibri" w:cstheme="minorHAnsi"/>
          <w:color w:val="000000" w:themeColor="text1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 w:rsidRPr="00C349BF">
        <w:rPr>
          <w:rFonts w:eastAsia="Calibri" w:cstheme="minorHAnsi"/>
          <w:color w:val="000000" w:themeColor="text1"/>
          <w:sz w:val="20"/>
          <w:szCs w:val="20"/>
        </w:rPr>
        <w:instrText xml:space="preserve"> FORMTEXT </w:instrText>
      </w:r>
      <w:r w:rsidRPr="00C349BF">
        <w:rPr>
          <w:rFonts w:eastAsia="Calibri" w:cstheme="minorHAnsi"/>
          <w:color w:val="000000" w:themeColor="text1"/>
          <w:sz w:val="20"/>
          <w:szCs w:val="20"/>
        </w:rPr>
      </w:r>
      <w:r w:rsidRPr="00C349BF">
        <w:rPr>
          <w:rFonts w:eastAsia="Calibri" w:cstheme="minorHAnsi"/>
          <w:color w:val="000000" w:themeColor="text1"/>
          <w:sz w:val="20"/>
          <w:szCs w:val="20"/>
        </w:rPr>
        <w:fldChar w:fldCharType="separate"/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color w:val="000000" w:themeColor="text1"/>
          <w:sz w:val="20"/>
          <w:szCs w:val="20"/>
        </w:rPr>
        <w:fldChar w:fldCharType="end"/>
      </w:r>
      <w:bookmarkEnd w:id="0"/>
    </w:p>
    <w:p w14:paraId="58CA65EF" w14:textId="77777777" w:rsidR="00AF67E7" w:rsidRPr="00C349BF" w:rsidRDefault="00AF67E7" w:rsidP="00AF67E7">
      <w:pPr>
        <w:spacing w:line="260" w:lineRule="atLeast"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p w14:paraId="2105E5EF" w14:textId="08A2753B" w:rsidR="00D67500" w:rsidRPr="008762F3" w:rsidRDefault="00AF67E7" w:rsidP="008762F3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color w:val="000000" w:themeColor="text1"/>
          <w:sz w:val="20"/>
          <w:szCs w:val="20"/>
        </w:rPr>
      </w:pPr>
      <w:r w:rsidRPr="00C349BF">
        <w:rPr>
          <w:rFonts w:eastAsia="Calibri" w:cstheme="minorHAnsi"/>
          <w:color w:val="000000" w:themeColor="text1"/>
          <w:sz w:val="20"/>
          <w:szCs w:val="20"/>
        </w:rPr>
        <w:t xml:space="preserve">Naslov gospodarskega subjekta (ponudnika): </w:t>
      </w:r>
      <w:r w:rsidRPr="00C349BF">
        <w:rPr>
          <w:rFonts w:eastAsia="Calibri" w:cstheme="minorHAnsi"/>
          <w:color w:val="000000" w:themeColor="text1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1" w:name="Besedilo4"/>
      <w:r w:rsidRPr="00C349BF">
        <w:rPr>
          <w:rFonts w:eastAsia="Calibri" w:cstheme="minorHAnsi"/>
          <w:color w:val="000000" w:themeColor="text1"/>
          <w:sz w:val="20"/>
          <w:szCs w:val="20"/>
        </w:rPr>
        <w:instrText xml:space="preserve"> FORMTEXT </w:instrText>
      </w:r>
      <w:r w:rsidRPr="00C349BF">
        <w:rPr>
          <w:rFonts w:eastAsia="Calibri" w:cstheme="minorHAnsi"/>
          <w:color w:val="000000" w:themeColor="text1"/>
          <w:sz w:val="20"/>
          <w:szCs w:val="20"/>
        </w:rPr>
      </w:r>
      <w:r w:rsidRPr="00C349BF">
        <w:rPr>
          <w:rFonts w:eastAsia="Calibri" w:cstheme="minorHAnsi"/>
          <w:color w:val="000000" w:themeColor="text1"/>
          <w:sz w:val="20"/>
          <w:szCs w:val="20"/>
        </w:rPr>
        <w:fldChar w:fldCharType="separate"/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color w:val="000000" w:themeColor="text1"/>
          <w:sz w:val="20"/>
          <w:szCs w:val="20"/>
        </w:rPr>
        <w:fldChar w:fldCharType="end"/>
      </w:r>
      <w:bookmarkEnd w:id="1"/>
    </w:p>
    <w:p w14:paraId="02389DEE" w14:textId="772E2C8D" w:rsidR="00321B31" w:rsidRDefault="00321B31" w:rsidP="00D67500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41701C3A" w14:textId="04F7B26B" w:rsidR="008762F3" w:rsidRDefault="008762F3" w:rsidP="00D67500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2D846214" w14:textId="77777777" w:rsidR="008762F3" w:rsidRPr="00C349BF" w:rsidRDefault="008762F3" w:rsidP="00D67500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2126"/>
        <w:gridCol w:w="1913"/>
        <w:gridCol w:w="2126"/>
        <w:gridCol w:w="2127"/>
        <w:gridCol w:w="1701"/>
        <w:gridCol w:w="1559"/>
        <w:gridCol w:w="2268"/>
      </w:tblGrid>
      <w:tr w:rsidR="00321B31" w:rsidRPr="00C349BF" w14:paraId="3CD9AD09" w14:textId="77777777" w:rsidTr="00153A9A">
        <w:trPr>
          <w:trHeight w:val="617"/>
          <w:jc w:val="center"/>
        </w:trPr>
        <w:tc>
          <w:tcPr>
            <w:tcW w:w="14454" w:type="dxa"/>
            <w:gridSpan w:val="8"/>
            <w:shd w:val="clear" w:color="auto" w:fill="D9E2F3" w:themeFill="accent5" w:themeFillTint="33"/>
            <w:vAlign w:val="center"/>
          </w:tcPr>
          <w:p w14:paraId="4C218434" w14:textId="08F8ED68" w:rsidR="00321B31" w:rsidRPr="00C349BF" w:rsidRDefault="00321B31" w:rsidP="008B7852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21B31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SEZNAM REFERENC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:</w:t>
            </w:r>
            <w:r>
              <w:t xml:space="preserve"> </w:t>
            </w:r>
            <w:r w:rsidRPr="00321B31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APARATURA ZA SUPERKRITIČNO SUŠENJE</w:t>
            </w:r>
          </w:p>
        </w:tc>
      </w:tr>
      <w:tr w:rsidR="00D67500" w:rsidRPr="00C349BF" w14:paraId="14C75973" w14:textId="77777777" w:rsidTr="00153A9A">
        <w:trPr>
          <w:trHeight w:val="617"/>
          <w:jc w:val="center"/>
        </w:trPr>
        <w:tc>
          <w:tcPr>
            <w:tcW w:w="634" w:type="dxa"/>
            <w:shd w:val="clear" w:color="auto" w:fill="D9E2F3" w:themeFill="accent5" w:themeFillTint="33"/>
            <w:vAlign w:val="center"/>
            <w:hideMark/>
          </w:tcPr>
          <w:p w14:paraId="7A52B42C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Zap</w:t>
            </w:r>
            <w:proofErr w:type="spellEnd"/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. št.</w:t>
            </w:r>
          </w:p>
        </w:tc>
        <w:tc>
          <w:tcPr>
            <w:tcW w:w="2126" w:type="dxa"/>
            <w:shd w:val="clear" w:color="auto" w:fill="D9E2F3" w:themeFill="accent5" w:themeFillTint="33"/>
            <w:vAlign w:val="center"/>
          </w:tcPr>
          <w:p w14:paraId="51D6FE95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Referenca proizvajalca ponujene opreme</w:t>
            </w:r>
          </w:p>
        </w:tc>
        <w:tc>
          <w:tcPr>
            <w:tcW w:w="1913" w:type="dxa"/>
            <w:shd w:val="clear" w:color="auto" w:fill="D9E2F3" w:themeFill="accent5" w:themeFillTint="33"/>
          </w:tcPr>
          <w:p w14:paraId="3FF18B0C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  <w:p w14:paraId="30701AEF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Proizvajalec ponujene opreme (naziv, naslov)</w:t>
            </w:r>
          </w:p>
        </w:tc>
        <w:tc>
          <w:tcPr>
            <w:tcW w:w="2126" w:type="dxa"/>
            <w:shd w:val="clear" w:color="auto" w:fill="D9E2F3" w:themeFill="accent5" w:themeFillTint="33"/>
            <w:vAlign w:val="center"/>
            <w:hideMark/>
          </w:tcPr>
          <w:p w14:paraId="57C618EA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Naročnik – </w:t>
            </w:r>
          </w:p>
          <w:p w14:paraId="65B6BDE5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pogodbeni partner</w:t>
            </w:r>
          </w:p>
          <w:p w14:paraId="2E9FE1D2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(potrjevalec reference)</w:t>
            </w:r>
          </w:p>
        </w:tc>
        <w:tc>
          <w:tcPr>
            <w:tcW w:w="2127" w:type="dxa"/>
            <w:shd w:val="clear" w:color="auto" w:fill="D9E2F3" w:themeFill="accent5" w:themeFillTint="33"/>
            <w:vAlign w:val="center"/>
            <w:hideMark/>
          </w:tcPr>
          <w:p w14:paraId="46A6F0C8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Opis dobave</w:t>
            </w: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14:paraId="0D700B0A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Obdobje izvajanja</w:t>
            </w:r>
          </w:p>
        </w:tc>
        <w:tc>
          <w:tcPr>
            <w:tcW w:w="1559" w:type="dxa"/>
            <w:shd w:val="clear" w:color="auto" w:fill="D9E2F3" w:themeFill="accent5" w:themeFillTint="33"/>
            <w:vAlign w:val="center"/>
          </w:tcPr>
          <w:p w14:paraId="1E644511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Vrednost dobave</w:t>
            </w:r>
          </w:p>
          <w:p w14:paraId="07BA6D21" w14:textId="77777777" w:rsidR="00D67500" w:rsidRPr="00C349BF" w:rsidRDefault="00D67500" w:rsidP="008B7852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(v EUR brez DDV)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  <w:hideMark/>
          </w:tcPr>
          <w:p w14:paraId="15F93733" w14:textId="77777777" w:rsidR="00D67500" w:rsidRPr="00C349BF" w:rsidRDefault="00D67500" w:rsidP="008B7852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D67500" w:rsidRPr="00C349BF" w14:paraId="1D97383F" w14:textId="77777777" w:rsidTr="008B7852">
        <w:trPr>
          <w:trHeight w:val="539"/>
          <w:jc w:val="center"/>
        </w:trPr>
        <w:tc>
          <w:tcPr>
            <w:tcW w:w="634" w:type="dxa"/>
            <w:vAlign w:val="center"/>
            <w:hideMark/>
          </w:tcPr>
          <w:p w14:paraId="3EBF53EA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14:paraId="4D030841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8762F3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8762F3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DA        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8762F3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8762F3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08609410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C1CD33F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78E102E2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B3880A0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1AB62F2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56FFE29C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31A56EE3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329BC9BD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e-pošta: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67500" w:rsidRPr="00C349BF" w14:paraId="199B1DC6" w14:textId="77777777" w:rsidTr="008B7852">
        <w:trPr>
          <w:trHeight w:val="539"/>
          <w:jc w:val="center"/>
        </w:trPr>
        <w:tc>
          <w:tcPr>
            <w:tcW w:w="634" w:type="dxa"/>
            <w:vAlign w:val="center"/>
          </w:tcPr>
          <w:p w14:paraId="4D558188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2. </w:t>
            </w:r>
          </w:p>
        </w:tc>
        <w:tc>
          <w:tcPr>
            <w:tcW w:w="2126" w:type="dxa"/>
            <w:vAlign w:val="center"/>
          </w:tcPr>
          <w:p w14:paraId="64572488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8762F3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8762F3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DA        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8762F3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8762F3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7E216558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239EF68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63A24E28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49D4B84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166F1E1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C349BF">
              <w:rPr>
                <w:rFonts w:eastAsia="Calibri" w:cstheme="minorHAnsi"/>
                <w:color w:val="000000" w:themeColor="text1"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6559FFEE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48BC3A55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7816B142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e-pošta: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60DEB740" w14:textId="7C0F01D3" w:rsidR="00D67500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66C5F8B5" w14:textId="53E317BC" w:rsidR="008762F3" w:rsidRDefault="008762F3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4A127B49" w14:textId="42108041" w:rsidR="008762F3" w:rsidRDefault="008762F3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0E150433" w14:textId="574ED00C" w:rsidR="008762F3" w:rsidRDefault="008762F3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05904D0E" w14:textId="0BE8CCC2" w:rsidR="008762F3" w:rsidRDefault="008762F3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7D03EA91" w14:textId="1A4AB071" w:rsidR="008762F3" w:rsidRDefault="008762F3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3E5FAAF4" w14:textId="77777777" w:rsidR="008762F3" w:rsidRPr="00C349BF" w:rsidRDefault="008762F3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349BF" w:rsidRPr="00C349BF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70C2CBBD" w14:textId="77777777" w:rsidR="008762F3" w:rsidRPr="00C349BF" w:rsidRDefault="008762F3" w:rsidP="008762F3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14:paraId="326CED62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  <w:t>Kraj in datum:</w:t>
            </w:r>
          </w:p>
          <w:p w14:paraId="17DB9C86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2" w:name="Besedilo5"/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</w:r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ascii="Calibri" w:hAnsi="Calibr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976" w:type="dxa"/>
            <w:hideMark/>
          </w:tcPr>
          <w:p w14:paraId="38E834FE" w14:textId="77777777" w:rsidR="00D67500" w:rsidRPr="00C349BF" w:rsidRDefault="00D67500" w:rsidP="00D6750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14:paraId="17C8D73D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Žig: </w:t>
            </w:r>
          </w:p>
        </w:tc>
        <w:tc>
          <w:tcPr>
            <w:tcW w:w="2976" w:type="dxa"/>
            <w:hideMark/>
          </w:tcPr>
          <w:p w14:paraId="0EF5EFCB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14:paraId="0BFCEDCE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Ime in priimek odgovorne osebe </w:t>
            </w:r>
            <w:r w:rsidRPr="00321B31">
              <w:rPr>
                <w:rFonts w:ascii="Calibri" w:hAnsi="Calibri"/>
                <w:color w:val="000000" w:themeColor="text1"/>
                <w:sz w:val="20"/>
                <w:szCs w:val="20"/>
              </w:rPr>
              <w:t>ponudnika:</w:t>
            </w:r>
          </w:p>
          <w:p w14:paraId="013BAE03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3" w:name="Besedilo2"/>
            <w:r w:rsidRPr="00C349BF"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</w:r>
            <w:r w:rsidRPr="00C349BF"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ascii="Calibri" w:hAnsi="Calibri" w:cs="Calibr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 w:cs="Calibr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 w:cs="Calibr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 w:cs="Calibr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 w:cs="Calibr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  <w:bookmarkEnd w:id="3"/>
          </w:p>
        </w:tc>
      </w:tr>
      <w:tr w:rsidR="00C349BF" w:rsidRPr="00C349BF" w14:paraId="2A3EFFF9" w14:textId="77777777" w:rsidTr="00D71E4B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3DBF02C0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3D966ED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</w:tr>
      <w:tr w:rsidR="00C349BF" w:rsidRPr="00C349BF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321B31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/>
                <w:iCs/>
                <w:color w:val="000000" w:themeColor="text1"/>
                <w:sz w:val="20"/>
                <w:szCs w:val="20"/>
              </w:rPr>
            </w:pPr>
            <w:r w:rsidRPr="00321B31">
              <w:rPr>
                <w:rFonts w:ascii="Calibri" w:hAnsi="Calibri" w:cs="Calibri"/>
                <w:b/>
                <w:iCs/>
                <w:color w:val="000000" w:themeColor="text1"/>
                <w:sz w:val="16"/>
                <w:szCs w:val="16"/>
              </w:rPr>
              <w:t>Podpis odgovorne osebe ponudnika</w:t>
            </w:r>
          </w:p>
        </w:tc>
      </w:tr>
    </w:tbl>
    <w:p w14:paraId="67661160" w14:textId="77777777" w:rsidR="00782808" w:rsidRDefault="00782808" w:rsidP="00DA2B5B">
      <w:pPr>
        <w:spacing w:after="0"/>
        <w:jc w:val="both"/>
        <w:rPr>
          <w:rFonts w:ascii="Calibri" w:hAnsi="Calibri" w:cs="Tahoma"/>
          <w:b/>
          <w:color w:val="000000" w:themeColor="text1"/>
          <w:sz w:val="20"/>
          <w:szCs w:val="20"/>
          <w:u w:val="single"/>
          <w:lang w:eastAsia="x-none"/>
        </w:rPr>
      </w:pPr>
    </w:p>
    <w:p w14:paraId="3A47609E" w14:textId="00480EA2" w:rsidR="00FF0517" w:rsidRPr="00C349BF" w:rsidRDefault="00DC0CD0" w:rsidP="00DA2B5B">
      <w:pPr>
        <w:spacing w:after="0"/>
        <w:jc w:val="both"/>
        <w:rPr>
          <w:rFonts w:ascii="Calibri" w:hAnsi="Calibri" w:cs="Tahoma"/>
          <w:b/>
          <w:color w:val="000000" w:themeColor="text1"/>
          <w:sz w:val="20"/>
          <w:szCs w:val="20"/>
          <w:u w:val="single"/>
          <w:lang w:eastAsia="x-none"/>
        </w:rPr>
      </w:pPr>
      <w:r w:rsidRPr="00C349BF">
        <w:rPr>
          <w:rFonts w:ascii="Calibri" w:hAnsi="Calibri" w:cs="Tahoma"/>
          <w:b/>
          <w:color w:val="000000" w:themeColor="text1"/>
          <w:sz w:val="20"/>
          <w:szCs w:val="20"/>
          <w:u w:val="single"/>
          <w:lang w:eastAsia="x-none"/>
        </w:rPr>
        <w:t>NA</w:t>
      </w:r>
      <w:r w:rsidR="00FF0517" w:rsidRPr="00C349BF">
        <w:rPr>
          <w:rFonts w:ascii="Calibri" w:hAnsi="Calibri" w:cs="Tahoma"/>
          <w:b/>
          <w:color w:val="000000" w:themeColor="text1"/>
          <w:sz w:val="20"/>
          <w:szCs w:val="20"/>
          <w:u w:val="single"/>
          <w:lang w:eastAsia="x-none"/>
        </w:rPr>
        <w:t>VODILO:</w:t>
      </w:r>
    </w:p>
    <w:p w14:paraId="65F2E6DC" w14:textId="0F37DAAD" w:rsidR="00A37EE2" w:rsidRPr="00A37EE2" w:rsidRDefault="0017072B" w:rsidP="00A4223F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ind w:firstLine="66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Ponudnik 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mora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vnesti 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vsaj 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en (1) referenčni posel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za predmetno javno naročilo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, skladno z navodilom iz 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1. 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točke 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u w:val="single"/>
          <w:lang w:val="x-none" w:eastAsia="x-none"/>
        </w:rPr>
        <w:t>9.1.4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Navodil ponudnikom za pripravo ponudbe</w:t>
      </w:r>
      <w:r w:rsidR="00E17EA8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.</w:t>
      </w:r>
    </w:p>
    <w:p w14:paraId="67F492D5" w14:textId="57DE9D2C" w:rsidR="0017072B" w:rsidRPr="00C349BF" w:rsidRDefault="00A37EE2" w:rsidP="00E17EA8">
      <w:pPr>
        <w:tabs>
          <w:tab w:val="left" w:pos="720"/>
          <w:tab w:val="center" w:pos="4536"/>
          <w:tab w:val="right" w:pos="9072"/>
        </w:tabs>
        <w:spacing w:after="0" w:line="240" w:lineRule="auto"/>
        <w:ind w:left="360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       </w:t>
      </w:r>
      <w:r w:rsidR="0017072B"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 primeru skupne ponudbe se vpišejo podatki o </w:t>
      </w:r>
      <w:proofErr w:type="spellStart"/>
      <w:r w:rsidR="0017072B"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poslovodečem</w:t>
      </w:r>
      <w:proofErr w:type="spellEnd"/>
      <w:r w:rsidR="0017072B"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partnerju v skupnem nastopu.</w:t>
      </w:r>
    </w:p>
    <w:p w14:paraId="6E195E73" w14:textId="77777777" w:rsidR="00A4223F" w:rsidRDefault="00512673" w:rsidP="00A4223F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ind w:firstLine="66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</w:t>
      </w:r>
      <w:r w:rsidRPr="00A4223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lahko</w:t>
      </w:r>
      <w:r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navede tudi referenco proizvajalca ponujene opreme</w:t>
      </w:r>
      <w:r w:rsidRPr="00A4223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</w:t>
      </w:r>
      <w:r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</w:t>
      </w:r>
      <w:r w:rsidR="00A4223F" w:rsidRPr="00A4223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V tem primeru ponudnik v drugem stolpcu tabele izpolni/označi kvadratek DA in v tretjem</w:t>
      </w:r>
    </w:p>
    <w:p w14:paraId="177961A1" w14:textId="7D7D37FF" w:rsidR="00A4223F" w:rsidRPr="00A4223F" w:rsidRDefault="00A4223F" w:rsidP="00A4223F">
      <w:pPr>
        <w:tabs>
          <w:tab w:val="left" w:pos="720"/>
          <w:tab w:val="center" w:pos="4536"/>
          <w:tab w:val="right" w:pos="9072"/>
        </w:tabs>
        <w:spacing w:after="0" w:line="240" w:lineRule="auto"/>
        <w:ind w:left="426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    </w:t>
      </w:r>
      <w:r w:rsidRPr="00A4223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stolpcu navede proizvajalca ponujene opreme (naziv, naslov). </w:t>
      </w:r>
    </w:p>
    <w:p w14:paraId="3A263AAB" w14:textId="0571E3F5" w:rsidR="00907315" w:rsidRPr="00512673" w:rsidRDefault="00907315" w:rsidP="00A4223F">
      <w:pPr>
        <w:pStyle w:val="Odstavekseznama"/>
        <w:numPr>
          <w:ilvl w:val="0"/>
          <w:numId w:val="24"/>
        </w:numPr>
        <w:spacing w:after="0" w:line="240" w:lineRule="auto"/>
        <w:ind w:left="709" w:hanging="352"/>
        <w:contextualSpacing w:val="0"/>
        <w:jc w:val="both"/>
        <w:rPr>
          <w:rFonts w:ascii="Calibri" w:hAnsi="Calibri" w:cs="Tahoma"/>
          <w:sz w:val="20"/>
          <w:szCs w:val="20"/>
          <w:lang w:eastAsia="x-none"/>
        </w:rPr>
      </w:pPr>
      <w:r w:rsidRPr="00512673">
        <w:rPr>
          <w:rFonts w:ascii="Calibri" w:hAnsi="Calibri" w:cs="Tahoma"/>
          <w:sz w:val="20"/>
          <w:szCs w:val="20"/>
          <w:lang w:eastAsia="x-none"/>
        </w:rPr>
        <w:t>Ponudnik v informacijskem sistemu e-JN obrazec »Seznam referenc ponudnika« naloži v razdelek »Ostale priloge«, pri čemer obrazec izpolni, datira, žigosa in podpiše.</w:t>
      </w:r>
    </w:p>
    <w:sectPr w:rsidR="00907315" w:rsidRPr="00512673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B76BD" w14:textId="77777777" w:rsidR="000D16BC" w:rsidRDefault="000D16BC" w:rsidP="00EE08F3">
      <w:pPr>
        <w:spacing w:after="0" w:line="240" w:lineRule="auto"/>
      </w:pPr>
      <w:r>
        <w:separator/>
      </w:r>
    </w:p>
  </w:endnote>
  <w:endnote w:type="continuationSeparator" w:id="0">
    <w:p w14:paraId="68A5E156" w14:textId="77777777" w:rsidR="000D16BC" w:rsidRDefault="000D16B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5162D6FE" w:rsidR="00D62EC0" w:rsidRDefault="00E17EA8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E17EA8">
      <w:rPr>
        <w:sz w:val="16"/>
        <w:szCs w:val="16"/>
      </w:rPr>
      <w:t>302/18 – RIUM76-FKKT 03_0_P37/2022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</w:t>
    </w:r>
    <w:r w:rsidR="00C349BF">
      <w:rPr>
        <w:sz w:val="16"/>
        <w:szCs w:val="16"/>
      </w:rPr>
      <w:tab/>
    </w:r>
    <w:r w:rsidR="00BE5B47">
      <w:rPr>
        <w:sz w:val="16"/>
        <w:szCs w:val="16"/>
      </w:rPr>
      <w:tab/>
    </w:r>
    <w:r w:rsidR="00C349BF">
      <w:rPr>
        <w:sz w:val="16"/>
        <w:szCs w:val="16"/>
      </w:rPr>
      <w:tab/>
    </w:r>
    <w:r w:rsidR="006472FD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F3543" w14:textId="77777777" w:rsidR="000D16BC" w:rsidRDefault="000D16BC" w:rsidP="00EE08F3">
      <w:pPr>
        <w:spacing w:after="0" w:line="240" w:lineRule="auto"/>
      </w:pPr>
      <w:r>
        <w:separator/>
      </w:r>
    </w:p>
  </w:footnote>
  <w:footnote w:type="continuationSeparator" w:id="0">
    <w:p w14:paraId="71D8DDDE" w14:textId="77777777" w:rsidR="000D16BC" w:rsidRDefault="000D16B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6774C336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D21367">
      <w:rPr>
        <w:rFonts w:cstheme="minorHAnsi"/>
        <w:sz w:val="18"/>
        <w:szCs w:val="18"/>
      </w:rPr>
      <w:t xml:space="preserve"> </w:t>
    </w:r>
    <w:r w:rsidR="00462A40">
      <w:rPr>
        <w:rFonts w:cstheme="minorHAnsi"/>
        <w:sz w:val="18"/>
        <w:szCs w:val="18"/>
      </w:rPr>
      <w:t>1</w:t>
    </w:r>
    <w:r w:rsidR="00D04D23">
      <w:rPr>
        <w:rFonts w:cstheme="minorHAnsi"/>
        <w:sz w:val="18"/>
        <w:szCs w:val="18"/>
      </w:rPr>
      <w:t>5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360"/>
        </w:tabs>
        <w:ind w:left="360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979850">
    <w:abstractNumId w:val="12"/>
  </w:num>
  <w:num w:numId="2" w16cid:durableId="1507818719">
    <w:abstractNumId w:val="19"/>
  </w:num>
  <w:num w:numId="3" w16cid:durableId="1118256951">
    <w:abstractNumId w:val="5"/>
  </w:num>
  <w:num w:numId="4" w16cid:durableId="2039623808">
    <w:abstractNumId w:val="9"/>
  </w:num>
  <w:num w:numId="5" w16cid:durableId="1503857522">
    <w:abstractNumId w:val="3"/>
  </w:num>
  <w:num w:numId="6" w16cid:durableId="1716464621">
    <w:abstractNumId w:val="15"/>
  </w:num>
  <w:num w:numId="7" w16cid:durableId="321083290">
    <w:abstractNumId w:val="6"/>
  </w:num>
  <w:num w:numId="8" w16cid:durableId="514807475">
    <w:abstractNumId w:val="20"/>
  </w:num>
  <w:num w:numId="9" w16cid:durableId="1016882305">
    <w:abstractNumId w:val="13"/>
  </w:num>
  <w:num w:numId="10" w16cid:durableId="757404290">
    <w:abstractNumId w:val="16"/>
  </w:num>
  <w:num w:numId="11" w16cid:durableId="1225678971">
    <w:abstractNumId w:val="4"/>
  </w:num>
  <w:num w:numId="12" w16cid:durableId="570430640">
    <w:abstractNumId w:val="8"/>
  </w:num>
  <w:num w:numId="13" w16cid:durableId="1569608391">
    <w:abstractNumId w:val="7"/>
  </w:num>
  <w:num w:numId="14" w16cid:durableId="1184436195">
    <w:abstractNumId w:val="21"/>
  </w:num>
  <w:num w:numId="15" w16cid:durableId="15930063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1704781">
    <w:abstractNumId w:val="0"/>
  </w:num>
  <w:num w:numId="17" w16cid:durableId="957299211">
    <w:abstractNumId w:val="5"/>
  </w:num>
  <w:num w:numId="18" w16cid:durableId="2051302533">
    <w:abstractNumId w:val="2"/>
  </w:num>
  <w:num w:numId="19" w16cid:durableId="236668616">
    <w:abstractNumId w:val="10"/>
  </w:num>
  <w:num w:numId="20" w16cid:durableId="857112061">
    <w:abstractNumId w:val="17"/>
  </w:num>
  <w:num w:numId="21" w16cid:durableId="682586949">
    <w:abstractNumId w:val="11"/>
  </w:num>
  <w:num w:numId="22" w16cid:durableId="268513213">
    <w:abstractNumId w:val="22"/>
  </w:num>
  <w:num w:numId="23" w16cid:durableId="1523322365">
    <w:abstractNumId w:val="18"/>
  </w:num>
  <w:num w:numId="24" w16cid:durableId="218515911">
    <w:abstractNumId w:val="1"/>
  </w:num>
  <w:num w:numId="25" w16cid:durableId="57397187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A1EC6"/>
    <w:rsid w:val="000B15F7"/>
    <w:rsid w:val="000D16BC"/>
    <w:rsid w:val="000D20B4"/>
    <w:rsid w:val="000D59D5"/>
    <w:rsid w:val="000F415A"/>
    <w:rsid w:val="00103B57"/>
    <w:rsid w:val="00106638"/>
    <w:rsid w:val="0011099F"/>
    <w:rsid w:val="00143B03"/>
    <w:rsid w:val="00153A9A"/>
    <w:rsid w:val="0015404E"/>
    <w:rsid w:val="0017072B"/>
    <w:rsid w:val="0018006A"/>
    <w:rsid w:val="00191FAC"/>
    <w:rsid w:val="00195255"/>
    <w:rsid w:val="001A343C"/>
    <w:rsid w:val="001C12E5"/>
    <w:rsid w:val="001D7D77"/>
    <w:rsid w:val="001E5BEC"/>
    <w:rsid w:val="00211D93"/>
    <w:rsid w:val="00240DF2"/>
    <w:rsid w:val="002420BE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21B31"/>
    <w:rsid w:val="00363D95"/>
    <w:rsid w:val="0038287A"/>
    <w:rsid w:val="00382A37"/>
    <w:rsid w:val="003C082A"/>
    <w:rsid w:val="003C41A2"/>
    <w:rsid w:val="003C6426"/>
    <w:rsid w:val="003D10BC"/>
    <w:rsid w:val="003F0CEB"/>
    <w:rsid w:val="00401676"/>
    <w:rsid w:val="00434D93"/>
    <w:rsid w:val="00452FFF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2673"/>
    <w:rsid w:val="00515418"/>
    <w:rsid w:val="00526282"/>
    <w:rsid w:val="005459C9"/>
    <w:rsid w:val="0055552C"/>
    <w:rsid w:val="00577987"/>
    <w:rsid w:val="00583571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82808"/>
    <w:rsid w:val="00790322"/>
    <w:rsid w:val="00797973"/>
    <w:rsid w:val="007A188C"/>
    <w:rsid w:val="007B3C2C"/>
    <w:rsid w:val="007D0EBC"/>
    <w:rsid w:val="007D1573"/>
    <w:rsid w:val="007E6A71"/>
    <w:rsid w:val="00800EFC"/>
    <w:rsid w:val="0081011E"/>
    <w:rsid w:val="00824DD1"/>
    <w:rsid w:val="00830745"/>
    <w:rsid w:val="00843930"/>
    <w:rsid w:val="00871210"/>
    <w:rsid w:val="008762F3"/>
    <w:rsid w:val="00886593"/>
    <w:rsid w:val="00891C8B"/>
    <w:rsid w:val="00893B4A"/>
    <w:rsid w:val="008957A8"/>
    <w:rsid w:val="008A64ED"/>
    <w:rsid w:val="008B2266"/>
    <w:rsid w:val="008B6568"/>
    <w:rsid w:val="008C5F38"/>
    <w:rsid w:val="008D6BB7"/>
    <w:rsid w:val="008E0228"/>
    <w:rsid w:val="008E56A0"/>
    <w:rsid w:val="008E7F97"/>
    <w:rsid w:val="00901CF1"/>
    <w:rsid w:val="00902242"/>
    <w:rsid w:val="00907315"/>
    <w:rsid w:val="0093167A"/>
    <w:rsid w:val="00933FB9"/>
    <w:rsid w:val="00950781"/>
    <w:rsid w:val="00970DFB"/>
    <w:rsid w:val="00972C84"/>
    <w:rsid w:val="009911DA"/>
    <w:rsid w:val="009B070E"/>
    <w:rsid w:val="009C45F1"/>
    <w:rsid w:val="009D4FBD"/>
    <w:rsid w:val="009E03E0"/>
    <w:rsid w:val="00A04460"/>
    <w:rsid w:val="00A34236"/>
    <w:rsid w:val="00A37EE2"/>
    <w:rsid w:val="00A4223F"/>
    <w:rsid w:val="00A43CBE"/>
    <w:rsid w:val="00A46578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F19FE"/>
    <w:rsid w:val="00AF2B04"/>
    <w:rsid w:val="00AF67E7"/>
    <w:rsid w:val="00B00F9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E5B47"/>
    <w:rsid w:val="00BF02BF"/>
    <w:rsid w:val="00BF47EB"/>
    <w:rsid w:val="00C1124B"/>
    <w:rsid w:val="00C349BF"/>
    <w:rsid w:val="00C36E5B"/>
    <w:rsid w:val="00C42729"/>
    <w:rsid w:val="00C64251"/>
    <w:rsid w:val="00CC7184"/>
    <w:rsid w:val="00CD3A73"/>
    <w:rsid w:val="00CF1BE8"/>
    <w:rsid w:val="00CF1C0E"/>
    <w:rsid w:val="00D04D23"/>
    <w:rsid w:val="00D10730"/>
    <w:rsid w:val="00D21367"/>
    <w:rsid w:val="00D43378"/>
    <w:rsid w:val="00D5095D"/>
    <w:rsid w:val="00D62EC0"/>
    <w:rsid w:val="00D67500"/>
    <w:rsid w:val="00D80B4E"/>
    <w:rsid w:val="00D83CFB"/>
    <w:rsid w:val="00D930FD"/>
    <w:rsid w:val="00DA2B5B"/>
    <w:rsid w:val="00DA739B"/>
    <w:rsid w:val="00DB0C88"/>
    <w:rsid w:val="00DC0CD0"/>
    <w:rsid w:val="00DD7816"/>
    <w:rsid w:val="00DE5534"/>
    <w:rsid w:val="00DF380B"/>
    <w:rsid w:val="00E146A3"/>
    <w:rsid w:val="00E17EA8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35B60"/>
    <w:rsid w:val="00F46875"/>
    <w:rsid w:val="00F65774"/>
    <w:rsid w:val="00F66F9F"/>
    <w:rsid w:val="00FA1B2C"/>
    <w:rsid w:val="00FA41DB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Robnik Pušnik</dc:creator>
  <cp:keywords/>
  <dc:description/>
  <cp:lastModifiedBy>Mojca Mileta</cp:lastModifiedBy>
  <cp:revision>12</cp:revision>
  <cp:lastPrinted>2022-01-04T12:55:00Z</cp:lastPrinted>
  <dcterms:created xsi:type="dcterms:W3CDTF">2022-01-26T11:25:00Z</dcterms:created>
  <dcterms:modified xsi:type="dcterms:W3CDTF">2022-04-26T08:38:00Z</dcterms:modified>
</cp:coreProperties>
</file>